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3C" w:rsidRPr="0044613C" w:rsidRDefault="0044613C" w:rsidP="0044613C">
      <w:pPr>
        <w:spacing w:line="23" w:lineRule="atLeast"/>
        <w:jc w:val="center"/>
        <w:outlineLvl w:val="0"/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  <w:lang w:val="en-US"/>
        </w:rPr>
      </w:pPr>
      <w:bookmarkStart w:id="0" w:name="_Toc402096007"/>
      <w:r w:rsidRPr="0044613C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  <w:lang w:val="en-US"/>
        </w:rPr>
        <w:t>THAO TÁC VIDEO STREAMING TRÊN WEBSITE</w:t>
      </w:r>
      <w:bookmarkEnd w:id="0"/>
    </w:p>
    <w:p w:rsidR="0044613C" w:rsidRPr="002506E6" w:rsidRDefault="0044613C" w:rsidP="0044613C">
      <w:pPr>
        <w:pStyle w:val="ListParagraph"/>
        <w:spacing w:line="23" w:lineRule="atLeast"/>
        <w:ind w:left="0" w:firstLine="567"/>
        <w:contextualSpacing w:val="0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K</w:t>
      </w:r>
      <w:r>
        <w:rPr>
          <w:rFonts w:asciiTheme="majorHAnsi" w:hAnsiTheme="majorHAnsi" w:cstheme="majorHAnsi"/>
          <w:sz w:val="26"/>
          <w:szCs w:val="26"/>
          <w:lang w:val="en-US"/>
        </w:rPr>
        <w:t>ĩ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thuật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Video Streaming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thông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qua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giao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thức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HTTP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một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kĩ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thuật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giới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hạn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việc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truyền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Video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sẵn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từ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Website.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kĩ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thuật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này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, Streaming Server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sẽ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truyền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dữ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liệu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Video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về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Client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thông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qua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giao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thức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 xml:space="preserve">TCP </w:t>
      </w:r>
      <w:r>
        <w:rPr>
          <w:rFonts w:asciiTheme="majorHAnsi" w:hAnsiTheme="majorHAnsi" w:cstheme="majorHAnsi"/>
          <w:sz w:val="26"/>
          <w:szCs w:val="26"/>
          <w:lang w:val="en-US"/>
        </w:rPr>
        <w:t>.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giao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thức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này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người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en-US"/>
        </w:rPr>
        <w:pgNum/>
      </w:r>
      <w:proofErr w:type="spellStart"/>
      <w:r w:rsidR="00F868ED">
        <w:rPr>
          <w:rFonts w:asciiTheme="majorHAnsi" w:hAnsiTheme="majorHAnsi" w:cstheme="majorHAnsi"/>
          <w:sz w:val="26"/>
          <w:szCs w:val="26"/>
          <w:lang w:val="en-US"/>
        </w:rPr>
        <w:t>dù</w:t>
      </w:r>
      <w:r>
        <w:rPr>
          <w:rFonts w:asciiTheme="majorHAnsi" w:hAnsiTheme="majorHAnsi" w:cstheme="majorHAnsi"/>
          <w:sz w:val="26"/>
          <w:szCs w:val="26"/>
          <w:lang w:val="en-US"/>
        </w:rPr>
        <w:t>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luôn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nhận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dữ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liệu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Video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một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cách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đầy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đủ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chất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lượng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nhất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.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Dù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vậy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đôi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khi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lượng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người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truy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cập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đến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Video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cao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đột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biến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thể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bookmarkStart w:id="1" w:name="_GoBack"/>
      <w:bookmarkEnd w:id="1"/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dẫn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đến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quá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tải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trên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Server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hoặc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việc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truyền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tải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thiếu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ổn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định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.</w:t>
      </w:r>
      <w:proofErr w:type="gramEnd"/>
    </w:p>
    <w:p w:rsidR="0044613C" w:rsidRPr="0044613C" w:rsidRDefault="0044613C" w:rsidP="0044613C">
      <w:pPr>
        <w:pStyle w:val="ListParagraph"/>
        <w:numPr>
          <w:ilvl w:val="0"/>
          <w:numId w:val="4"/>
        </w:numPr>
        <w:spacing w:line="23" w:lineRule="atLeast"/>
        <w:outlineLvl w:val="1"/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</w:pPr>
      <w:bookmarkStart w:id="2" w:name="_Toc402096008"/>
      <w:proofErr w:type="spellStart"/>
      <w:r w:rsidRPr="0044613C"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  <w:t>Các</w:t>
      </w:r>
      <w:proofErr w:type="spellEnd"/>
      <w:r w:rsidRPr="0044613C"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  <w:t xml:space="preserve"> </w:t>
      </w:r>
      <w:proofErr w:type="spellStart"/>
      <w:r w:rsidRPr="0044613C"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  <w:t>bước</w:t>
      </w:r>
      <w:proofErr w:type="spellEnd"/>
      <w:r w:rsidRPr="0044613C"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  <w:t xml:space="preserve"> </w:t>
      </w:r>
      <w:proofErr w:type="spellStart"/>
      <w:r w:rsidRPr="0044613C"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  <w:t>thực</w:t>
      </w:r>
      <w:proofErr w:type="spellEnd"/>
      <w:r w:rsidRPr="0044613C"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  <w:t xml:space="preserve"> </w:t>
      </w:r>
      <w:proofErr w:type="spellStart"/>
      <w:r w:rsidRPr="0044613C"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  <w:t>hiện</w:t>
      </w:r>
      <w:bookmarkEnd w:id="2"/>
      <w:proofErr w:type="spellEnd"/>
    </w:p>
    <w:p w:rsidR="0044613C" w:rsidRPr="0044653D" w:rsidRDefault="0044613C" w:rsidP="0044613C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ind w:right="45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proofErr w:type="spellStart"/>
      <w:r w:rsidRPr="0044653D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Tạo</w:t>
      </w:r>
      <w:proofErr w:type="spellEnd"/>
      <w:r w:rsidRPr="0044653D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/</w:t>
      </w:r>
      <w:proofErr w:type="spellStart"/>
      <w:r w:rsidRPr="0044653D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chọn</w:t>
      </w:r>
      <w:proofErr w:type="spellEnd"/>
      <w:r w:rsidRPr="0044653D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Pr="0044653D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một</w:t>
      </w:r>
      <w:proofErr w:type="spellEnd"/>
      <w:r w:rsidRPr="0044653D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Pr="0044653D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tệp</w:t>
      </w:r>
      <w:proofErr w:type="spellEnd"/>
      <w:r w:rsidRPr="0044653D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 xml:space="preserve"> Video </w:t>
      </w:r>
      <w:proofErr w:type="spellStart"/>
      <w:r w:rsidRPr="0044653D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cần</w:t>
      </w:r>
      <w:proofErr w:type="spellEnd"/>
      <w:r w:rsidRPr="0044653D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Pr="0044653D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cung</w:t>
      </w:r>
      <w:proofErr w:type="spellEnd"/>
      <w:r w:rsidRPr="0044653D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Pr="0044653D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cấp</w:t>
      </w:r>
      <w:proofErr w:type="spellEnd"/>
      <w:r w:rsidRPr="0044653D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Pr="0044653D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cho</w:t>
      </w:r>
      <w:proofErr w:type="spellEnd"/>
      <w:r w:rsidRPr="0044653D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Pr="0044653D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độc</w:t>
      </w:r>
      <w:proofErr w:type="spellEnd"/>
      <w:r w:rsidRPr="0044653D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Pr="0044653D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giả</w:t>
      </w:r>
      <w:proofErr w:type="spellEnd"/>
      <w:r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.</w:t>
      </w:r>
    </w:p>
    <w:p w:rsidR="0044613C" w:rsidRPr="0044653D" w:rsidRDefault="0044613C" w:rsidP="0044613C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ind w:right="45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4653D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Upload tệp Video lên Server thông qua công cụ CMS của Website.</w:t>
      </w:r>
    </w:p>
    <w:p w:rsidR="0044613C" w:rsidRPr="0044653D" w:rsidRDefault="0044613C" w:rsidP="0044613C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ind w:right="45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4653D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Lấy đường dẫn của Video, thực hiện việc nhúng Video này vào bài viết trước khi xuất bản lên Website.</w:t>
      </w:r>
    </w:p>
    <w:p w:rsidR="0044613C" w:rsidRPr="0044613C" w:rsidRDefault="0044613C" w:rsidP="0044613C">
      <w:pPr>
        <w:pStyle w:val="ListParagraph"/>
        <w:numPr>
          <w:ilvl w:val="0"/>
          <w:numId w:val="4"/>
        </w:numPr>
        <w:spacing w:line="23" w:lineRule="atLeast"/>
        <w:outlineLvl w:val="1"/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</w:pPr>
      <w:bookmarkStart w:id="3" w:name="_Toc402096009"/>
      <w:proofErr w:type="spellStart"/>
      <w:r w:rsidRPr="0044613C"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  <w:t>Hình</w:t>
      </w:r>
      <w:proofErr w:type="spellEnd"/>
      <w:r w:rsidRPr="0044613C"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  <w:t xml:space="preserve"> </w:t>
      </w:r>
      <w:proofErr w:type="spellStart"/>
      <w:r w:rsidRPr="0044613C"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  <w:t>ảnh</w:t>
      </w:r>
      <w:proofErr w:type="spellEnd"/>
      <w:r w:rsidRPr="0044613C"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  <w:t xml:space="preserve"> </w:t>
      </w:r>
      <w:proofErr w:type="spellStart"/>
      <w:r w:rsidRPr="0044613C"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  <w:t>thực</w:t>
      </w:r>
      <w:proofErr w:type="spellEnd"/>
      <w:r w:rsidRPr="0044613C"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  <w:t xml:space="preserve"> </w:t>
      </w:r>
      <w:proofErr w:type="spellStart"/>
      <w:r w:rsidRPr="0044613C"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  <w:t>tế</w:t>
      </w:r>
      <w:bookmarkEnd w:id="3"/>
      <w:proofErr w:type="spellEnd"/>
    </w:p>
    <w:p w:rsidR="0044613C" w:rsidRDefault="0044613C" w:rsidP="0044613C">
      <w:pPr>
        <w:pStyle w:val="ListParagraph"/>
        <w:spacing w:line="23" w:lineRule="atLeast"/>
        <w:ind w:left="567" w:hanging="567"/>
        <w:contextualSpacing w:val="0"/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</w:pPr>
      <w:r>
        <w:rPr>
          <w:rFonts w:asciiTheme="majorHAnsi" w:hAnsiTheme="majorHAnsi" w:cstheme="majorHAnsi"/>
          <w:b/>
          <w:noProof/>
          <w:color w:val="000000"/>
          <w:sz w:val="32"/>
          <w:szCs w:val="26"/>
          <w:shd w:val="clear" w:color="auto" w:fill="FFFFFF"/>
          <w:lang w:val="en-NZ" w:eastAsia="en-NZ"/>
        </w:rPr>
        <w:drawing>
          <wp:inline distT="0" distB="0" distL="0" distR="0" wp14:anchorId="55F63F3C" wp14:editId="62E4C978">
            <wp:extent cx="5569585" cy="1781175"/>
            <wp:effectExtent l="19050" t="19050" r="12065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85" cy="1781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4613C" w:rsidRPr="00F4751B" w:rsidRDefault="0044613C" w:rsidP="0044613C">
      <w:pPr>
        <w:pStyle w:val="ListParagraph"/>
        <w:spacing w:line="23" w:lineRule="atLeast"/>
        <w:ind w:left="567" w:hanging="567"/>
        <w:contextualSpacing w:val="0"/>
        <w:jc w:val="center"/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</w:pPr>
      <w:r w:rsidRPr="00F4751B">
        <w:rPr>
          <w:rFonts w:asciiTheme="majorHAnsi" w:hAnsiTheme="majorHAnsi" w:cstheme="majorHAnsi"/>
          <w:b/>
          <w:sz w:val="26"/>
          <w:szCs w:val="26"/>
        </w:rPr>
        <w:t xml:space="preserve">Hình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1</w:t>
      </w:r>
      <w:r w:rsidRPr="00F4751B">
        <w:rPr>
          <w:rFonts w:asciiTheme="majorHAnsi" w:hAnsiTheme="majorHAnsi" w:cstheme="majorHAnsi"/>
          <w:b/>
          <w:sz w:val="26"/>
          <w:szCs w:val="26"/>
        </w:rPr>
        <w:t xml:space="preserve"> –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Giao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diện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Upload Video</w:t>
      </w:r>
    </w:p>
    <w:p w:rsidR="0044613C" w:rsidRDefault="0044613C" w:rsidP="0044613C">
      <w:pPr>
        <w:pStyle w:val="ListParagraph"/>
        <w:spacing w:line="23" w:lineRule="atLeast"/>
        <w:ind w:left="567" w:hanging="567"/>
        <w:contextualSpacing w:val="0"/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</w:pPr>
      <w:r>
        <w:rPr>
          <w:rFonts w:asciiTheme="majorHAnsi" w:hAnsiTheme="majorHAnsi" w:cstheme="majorHAnsi"/>
          <w:b/>
          <w:noProof/>
          <w:color w:val="000000"/>
          <w:sz w:val="32"/>
          <w:szCs w:val="26"/>
          <w:shd w:val="clear" w:color="auto" w:fill="FFFFFF"/>
          <w:lang w:val="en-NZ" w:eastAsia="en-NZ"/>
        </w:rPr>
        <w:drawing>
          <wp:inline distT="0" distB="0" distL="0" distR="0" wp14:anchorId="7E11F747" wp14:editId="12485435">
            <wp:extent cx="5569585" cy="3194685"/>
            <wp:effectExtent l="19050" t="19050" r="12065" b="2476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85" cy="3194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4613C" w:rsidRPr="002506E6" w:rsidRDefault="0044613C" w:rsidP="0044613C">
      <w:pPr>
        <w:pStyle w:val="ListParagraph"/>
        <w:spacing w:line="23" w:lineRule="atLeast"/>
        <w:ind w:left="567" w:hanging="567"/>
        <w:contextualSpacing w:val="0"/>
        <w:jc w:val="center"/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</w:pPr>
      <w:r w:rsidRPr="00F4751B">
        <w:rPr>
          <w:rFonts w:asciiTheme="majorHAnsi" w:hAnsiTheme="majorHAnsi" w:cstheme="majorHAnsi"/>
          <w:b/>
          <w:sz w:val="26"/>
          <w:szCs w:val="26"/>
        </w:rPr>
        <w:t xml:space="preserve">Hình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2</w:t>
      </w:r>
      <w:r w:rsidRPr="00F4751B">
        <w:rPr>
          <w:rFonts w:asciiTheme="majorHAnsi" w:hAnsiTheme="majorHAnsi" w:cstheme="majorHAnsi"/>
          <w:b/>
          <w:sz w:val="26"/>
          <w:szCs w:val="26"/>
        </w:rPr>
        <w:t xml:space="preserve"> –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Giao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diện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truy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xuất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để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lấy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mã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nhúng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Video</w:t>
      </w:r>
    </w:p>
    <w:p w:rsidR="0044613C" w:rsidRDefault="0044613C" w:rsidP="0044613C">
      <w:pPr>
        <w:pStyle w:val="ListParagraph"/>
        <w:spacing w:line="23" w:lineRule="atLeast"/>
        <w:ind w:left="567" w:hanging="567"/>
        <w:contextualSpacing w:val="0"/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</w:pPr>
      <w:r>
        <w:rPr>
          <w:noProof/>
          <w:lang w:val="en-NZ" w:eastAsia="en-NZ"/>
        </w:rPr>
        <w:lastRenderedPageBreak/>
        <w:drawing>
          <wp:inline distT="0" distB="0" distL="0" distR="0" wp14:anchorId="7BD34101" wp14:editId="7271B5B3">
            <wp:extent cx="5579745" cy="4193155"/>
            <wp:effectExtent l="19050" t="19050" r="20955" b="171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419315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4613C" w:rsidRPr="00F4751B" w:rsidRDefault="0044613C" w:rsidP="0044613C">
      <w:pPr>
        <w:pStyle w:val="ListParagraph"/>
        <w:spacing w:line="23" w:lineRule="atLeast"/>
        <w:ind w:left="567" w:hanging="567"/>
        <w:contextualSpacing w:val="0"/>
        <w:jc w:val="center"/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</w:pPr>
      <w:r w:rsidRPr="00F4751B">
        <w:rPr>
          <w:rFonts w:asciiTheme="majorHAnsi" w:hAnsiTheme="majorHAnsi" w:cstheme="majorHAnsi"/>
          <w:b/>
          <w:sz w:val="26"/>
          <w:szCs w:val="26"/>
        </w:rPr>
        <w:t xml:space="preserve">Hình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3</w:t>
      </w:r>
      <w:r w:rsidRPr="00F4751B">
        <w:rPr>
          <w:rFonts w:asciiTheme="majorHAnsi" w:hAnsiTheme="majorHAnsi" w:cstheme="majorHAnsi"/>
          <w:b/>
          <w:sz w:val="26"/>
          <w:szCs w:val="26"/>
        </w:rPr>
        <w:t xml:space="preserve"> –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Phần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mã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nhúng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được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sử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dụng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trên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giao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diện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Website</w:t>
      </w:r>
    </w:p>
    <w:p w:rsidR="0044613C" w:rsidRDefault="0044613C" w:rsidP="0044613C">
      <w:pPr>
        <w:pStyle w:val="ListParagraph"/>
        <w:spacing w:line="23" w:lineRule="atLeast"/>
        <w:ind w:left="567" w:hanging="567"/>
        <w:contextualSpacing w:val="0"/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</w:pPr>
    </w:p>
    <w:p w:rsidR="0044613C" w:rsidRDefault="0044613C" w:rsidP="0044613C">
      <w:pPr>
        <w:pStyle w:val="ListParagraph"/>
        <w:spacing w:line="23" w:lineRule="atLeast"/>
        <w:ind w:left="567" w:hanging="567"/>
        <w:contextualSpacing w:val="0"/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</w:pPr>
      <w:r>
        <w:rPr>
          <w:noProof/>
          <w:lang w:val="en-NZ" w:eastAsia="en-NZ"/>
        </w:rPr>
        <w:drawing>
          <wp:inline distT="0" distB="0" distL="0" distR="0" wp14:anchorId="0F549B6D" wp14:editId="3BDB60C4">
            <wp:extent cx="5579745" cy="3216103"/>
            <wp:effectExtent l="19050" t="19050" r="20955" b="2286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216103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4613C" w:rsidRPr="002506E6" w:rsidRDefault="0044613C" w:rsidP="0044613C">
      <w:pPr>
        <w:pStyle w:val="ListParagraph"/>
        <w:spacing w:line="23" w:lineRule="atLeast"/>
        <w:ind w:left="567" w:hanging="567"/>
        <w:contextualSpacing w:val="0"/>
        <w:jc w:val="center"/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</w:pPr>
      <w:r w:rsidRPr="00F4751B">
        <w:rPr>
          <w:rFonts w:asciiTheme="majorHAnsi" w:hAnsiTheme="majorHAnsi" w:cstheme="majorHAnsi"/>
          <w:b/>
          <w:sz w:val="26"/>
          <w:szCs w:val="26"/>
        </w:rPr>
        <w:t xml:space="preserve">Hình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4</w:t>
      </w:r>
      <w:r w:rsidRPr="00F4751B">
        <w:rPr>
          <w:rFonts w:asciiTheme="majorHAnsi" w:hAnsiTheme="majorHAnsi" w:cstheme="majorHAnsi"/>
          <w:b/>
          <w:sz w:val="26"/>
          <w:szCs w:val="26"/>
        </w:rPr>
        <w:t xml:space="preserve"> –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Hình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ảnh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Video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trên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Website</w:t>
      </w:r>
    </w:p>
    <w:p w:rsidR="0044613C" w:rsidRDefault="0044613C" w:rsidP="0044613C">
      <w:pPr>
        <w:pStyle w:val="ListParagraph"/>
        <w:numPr>
          <w:ilvl w:val="0"/>
          <w:numId w:val="4"/>
        </w:numPr>
        <w:spacing w:line="23" w:lineRule="atLeast"/>
        <w:outlineLvl w:val="1"/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</w:pPr>
      <w:bookmarkStart w:id="4" w:name="_Toc402096010"/>
      <w:proofErr w:type="spellStart"/>
      <w:r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  <w:lastRenderedPageBreak/>
        <w:t>Quan</w:t>
      </w:r>
      <w:proofErr w:type="spellEnd"/>
      <w:r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  <w:t>sát</w:t>
      </w:r>
      <w:proofErr w:type="spellEnd"/>
      <w:r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  <w:t>gói</w:t>
      </w:r>
      <w:proofErr w:type="spellEnd"/>
      <w:r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  <w:t xml:space="preserve"> tin </w:t>
      </w:r>
      <w:proofErr w:type="spellStart"/>
      <w:r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  <w:t>trên</w:t>
      </w:r>
      <w:proofErr w:type="spellEnd"/>
      <w:r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  <w:t>Wireshark</w:t>
      </w:r>
      <w:bookmarkEnd w:id="4"/>
      <w:proofErr w:type="spellEnd"/>
    </w:p>
    <w:p w:rsidR="0044613C" w:rsidRPr="002506E6" w:rsidRDefault="0044613C" w:rsidP="0044613C">
      <w:pPr>
        <w:pStyle w:val="ListParagraph"/>
        <w:spacing w:line="23" w:lineRule="atLeast"/>
        <w:ind w:left="0" w:firstLine="567"/>
        <w:contextualSpacing w:val="0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</w:pPr>
      <w:proofErr w:type="spellStart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>Trong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>phần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>này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 xml:space="preserve">, ta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>sẽ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>sử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>dụng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>Wireshark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>để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>quan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>sát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>cách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>mà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 xml:space="preserve"> Client Server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>và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 xml:space="preserve"> Web Server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>giao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>tiếp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>với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>nhau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>để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>thực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>hiện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>việc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>truyền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>tải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en-US"/>
        </w:rPr>
        <w:t xml:space="preserve"> Video.</w:t>
      </w:r>
    </w:p>
    <w:p w:rsidR="0044613C" w:rsidRDefault="0044613C" w:rsidP="0044613C">
      <w:pPr>
        <w:pStyle w:val="ListParagraph"/>
        <w:spacing w:line="23" w:lineRule="atLeast"/>
        <w:ind w:left="567" w:hanging="567"/>
        <w:contextualSpacing w:val="0"/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</w:pPr>
      <w:r>
        <w:rPr>
          <w:noProof/>
          <w:lang w:val="en-NZ" w:eastAsia="en-NZ"/>
        </w:rPr>
        <w:drawing>
          <wp:inline distT="0" distB="0" distL="0" distR="0" wp14:anchorId="62E4CBCC" wp14:editId="7E6B40F9">
            <wp:extent cx="5579745" cy="2965134"/>
            <wp:effectExtent l="19050" t="19050" r="20955" b="2603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965134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4613C" w:rsidRPr="002506E6" w:rsidRDefault="0044613C" w:rsidP="0044613C">
      <w:pPr>
        <w:pStyle w:val="ListParagraph"/>
        <w:spacing w:line="23" w:lineRule="atLeast"/>
        <w:ind w:left="567" w:hanging="567"/>
        <w:contextualSpacing w:val="0"/>
        <w:jc w:val="center"/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</w:pPr>
      <w:r w:rsidRPr="00F4751B">
        <w:rPr>
          <w:rFonts w:asciiTheme="majorHAnsi" w:hAnsiTheme="majorHAnsi" w:cstheme="majorHAnsi"/>
          <w:b/>
          <w:sz w:val="26"/>
          <w:szCs w:val="26"/>
        </w:rPr>
        <w:t xml:space="preserve">Hình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5</w:t>
      </w:r>
      <w:r w:rsidRPr="00F4751B">
        <w:rPr>
          <w:rFonts w:asciiTheme="majorHAnsi" w:hAnsiTheme="majorHAnsi" w:cstheme="majorHAnsi"/>
          <w:b/>
          <w:sz w:val="26"/>
          <w:szCs w:val="26"/>
        </w:rPr>
        <w:t xml:space="preserve"> –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Các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gói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tin HTTP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và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TCP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được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trao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đổi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giữa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Client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và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Web Server</w:t>
      </w:r>
    </w:p>
    <w:p w:rsidR="0044613C" w:rsidRDefault="0044613C" w:rsidP="0044613C">
      <w:pPr>
        <w:pStyle w:val="ListParagraph"/>
        <w:spacing w:line="23" w:lineRule="atLeast"/>
        <w:ind w:left="567" w:hanging="567"/>
        <w:contextualSpacing w:val="0"/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</w:pPr>
      <w:r>
        <w:rPr>
          <w:noProof/>
          <w:lang w:val="en-NZ" w:eastAsia="en-NZ"/>
        </w:rPr>
        <w:drawing>
          <wp:inline distT="0" distB="0" distL="0" distR="0" wp14:anchorId="73A897ED" wp14:editId="25D94886">
            <wp:extent cx="5579745" cy="2913867"/>
            <wp:effectExtent l="19050" t="19050" r="20955" b="2032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91386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4613C" w:rsidRPr="002506E6" w:rsidRDefault="0044613C" w:rsidP="0044613C">
      <w:pPr>
        <w:pStyle w:val="ListParagraph"/>
        <w:spacing w:line="23" w:lineRule="atLeast"/>
        <w:ind w:left="567" w:hanging="567"/>
        <w:contextualSpacing w:val="0"/>
        <w:jc w:val="center"/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</w:pPr>
      <w:r w:rsidRPr="00F4751B">
        <w:rPr>
          <w:rFonts w:asciiTheme="majorHAnsi" w:hAnsiTheme="majorHAnsi" w:cstheme="majorHAnsi"/>
          <w:b/>
          <w:sz w:val="26"/>
          <w:szCs w:val="26"/>
        </w:rPr>
        <w:t xml:space="preserve">Hình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6 </w:t>
      </w:r>
      <w:r w:rsidRPr="00F4751B">
        <w:rPr>
          <w:rFonts w:asciiTheme="majorHAnsi" w:hAnsiTheme="majorHAnsi" w:cstheme="majorHAnsi"/>
          <w:b/>
          <w:sz w:val="26"/>
          <w:szCs w:val="26"/>
        </w:rPr>
        <w:t xml:space="preserve">–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Luồng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TCP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thực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hiện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việc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Video Streaming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từ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Streaming Server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về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Client</w:t>
      </w:r>
    </w:p>
    <w:p w:rsidR="0044613C" w:rsidRDefault="0044613C" w:rsidP="0044613C">
      <w:pPr>
        <w:pStyle w:val="ListParagraph"/>
        <w:spacing w:line="23" w:lineRule="atLeast"/>
        <w:ind w:left="567" w:hanging="567"/>
        <w:contextualSpacing w:val="0"/>
        <w:rPr>
          <w:rFonts w:asciiTheme="majorHAnsi" w:hAnsiTheme="majorHAnsi" w:cstheme="majorHAnsi"/>
          <w:b/>
          <w:color w:val="000000"/>
          <w:sz w:val="32"/>
          <w:szCs w:val="26"/>
          <w:shd w:val="clear" w:color="auto" w:fill="FFFFFF"/>
          <w:lang w:val="en-US"/>
        </w:rPr>
      </w:pPr>
      <w:r>
        <w:rPr>
          <w:noProof/>
          <w:lang w:val="en-NZ" w:eastAsia="en-NZ"/>
        </w:rPr>
        <w:lastRenderedPageBreak/>
        <w:drawing>
          <wp:inline distT="0" distB="0" distL="0" distR="0" wp14:anchorId="1BC00609" wp14:editId="30B45A71">
            <wp:extent cx="5579745" cy="2961557"/>
            <wp:effectExtent l="19050" t="19050" r="20955" b="1079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96155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4613C" w:rsidRDefault="0044613C" w:rsidP="0044613C">
      <w:pPr>
        <w:pStyle w:val="ListParagraph"/>
        <w:spacing w:line="23" w:lineRule="atLeast"/>
        <w:ind w:left="567" w:hanging="567"/>
        <w:contextualSpacing w:val="0"/>
        <w:jc w:val="center"/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</w:pPr>
      <w:r w:rsidRPr="00F4751B">
        <w:rPr>
          <w:rFonts w:asciiTheme="majorHAnsi" w:hAnsiTheme="majorHAnsi" w:cstheme="majorHAnsi"/>
          <w:b/>
          <w:sz w:val="26"/>
          <w:szCs w:val="26"/>
        </w:rPr>
        <w:t xml:space="preserve">Hình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7 </w:t>
      </w:r>
      <w:r w:rsidRPr="00F4751B">
        <w:rPr>
          <w:rFonts w:asciiTheme="majorHAnsi" w:hAnsiTheme="majorHAnsi" w:cstheme="majorHAnsi"/>
          <w:b/>
          <w:sz w:val="26"/>
          <w:szCs w:val="26"/>
        </w:rPr>
        <w:t xml:space="preserve">–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Đoạn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mã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TCP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mà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Wireshark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bắt</w:t>
      </w:r>
      <w:proofErr w:type="spellEnd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  <w:lang w:val="en-US"/>
        </w:rPr>
        <w:t>được</w:t>
      </w:r>
      <w:proofErr w:type="spellEnd"/>
    </w:p>
    <w:p w:rsidR="0044613C" w:rsidRPr="002506E6" w:rsidRDefault="0044613C" w:rsidP="0044613C">
      <w:pPr>
        <w:spacing w:line="23" w:lineRule="atLeast"/>
        <w:rPr>
          <w:rFonts w:asciiTheme="majorHAnsi" w:hAnsiTheme="majorHAnsi" w:cstheme="majorHAnsi"/>
          <w:noProof/>
          <w:color w:val="000000"/>
          <w:sz w:val="26"/>
          <w:szCs w:val="26"/>
          <w:shd w:val="clear" w:color="auto" w:fill="FFFFFF"/>
          <w:lang w:val="en-US" w:eastAsia="vi-VN"/>
        </w:rPr>
      </w:pPr>
      <w:r>
        <w:rPr>
          <w:rFonts w:asciiTheme="majorHAnsi" w:hAnsiTheme="majorHAnsi" w:cstheme="majorHAnsi"/>
          <w:noProof/>
          <w:color w:val="000000"/>
          <w:sz w:val="26"/>
          <w:szCs w:val="26"/>
          <w:shd w:val="clear" w:color="auto" w:fill="FFFFFF"/>
          <w:lang w:val="en-US" w:eastAsia="vi-VN"/>
        </w:rPr>
        <w:t>Dưới đây là đoạn mã của gói tin TCP cho thấy việc bắt đầu liên kết giữa Client và Streaming Server trước khi truyền dữ liệu Video:</w:t>
      </w:r>
    </w:p>
    <w:p w:rsidR="0044613C" w:rsidRPr="002506E6" w:rsidRDefault="0044613C" w:rsidP="004461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" w:lineRule="atLeast"/>
        <w:rPr>
          <w:rFonts w:asciiTheme="majorHAnsi" w:hAnsiTheme="majorHAnsi" w:cstheme="majorHAnsi"/>
          <w:noProof/>
          <w:color w:val="1F497D" w:themeColor="text2"/>
          <w:sz w:val="26"/>
          <w:szCs w:val="26"/>
          <w:shd w:val="clear" w:color="auto" w:fill="FFFFFF"/>
          <w:lang w:eastAsia="vi-VN"/>
        </w:rPr>
      </w:pPr>
      <w:r w:rsidRPr="002506E6">
        <w:rPr>
          <w:rFonts w:asciiTheme="majorHAnsi" w:hAnsiTheme="majorHAnsi" w:cstheme="majorHAnsi"/>
          <w:noProof/>
          <w:color w:val="1F497D" w:themeColor="text2"/>
          <w:sz w:val="26"/>
          <w:szCs w:val="26"/>
          <w:shd w:val="clear" w:color="auto" w:fill="FFFFFF"/>
          <w:lang w:eastAsia="vi-VN"/>
        </w:rPr>
        <w:t>GET /bantin113/2014/10/26/</w:t>
      </w:r>
      <w:r w:rsidRPr="002506E6">
        <w:rPr>
          <w:rFonts w:asciiTheme="majorHAnsi" w:hAnsiTheme="majorHAnsi" w:cstheme="majorHAnsi"/>
          <w:noProof/>
          <w:color w:val="FF0000"/>
          <w:sz w:val="26"/>
          <w:szCs w:val="26"/>
          <w:shd w:val="clear" w:color="auto" w:fill="FFFFFF"/>
          <w:lang w:eastAsia="vi-VN"/>
        </w:rPr>
        <w:t xml:space="preserve">Real-Barca-h1-1414313817.mp4 </w:t>
      </w:r>
      <w:r w:rsidRPr="002506E6">
        <w:rPr>
          <w:rFonts w:asciiTheme="majorHAnsi" w:hAnsiTheme="majorHAnsi" w:cstheme="majorHAnsi"/>
          <w:noProof/>
          <w:color w:val="1F497D" w:themeColor="text2"/>
          <w:sz w:val="26"/>
          <w:szCs w:val="26"/>
          <w:shd w:val="clear" w:color="auto" w:fill="FFFFFF"/>
          <w:lang w:eastAsia="vi-VN"/>
        </w:rPr>
        <w:t>HTTP/1.1</w:t>
      </w:r>
      <w:r w:rsidRPr="002506E6">
        <w:rPr>
          <w:rFonts w:asciiTheme="majorHAnsi" w:hAnsiTheme="majorHAnsi" w:cstheme="majorHAnsi"/>
          <w:noProof/>
          <w:color w:val="1F497D" w:themeColor="text2"/>
          <w:sz w:val="26"/>
          <w:szCs w:val="26"/>
          <w:shd w:val="clear" w:color="auto" w:fill="FFFFFF"/>
          <w:lang w:eastAsia="vi-VN"/>
        </w:rPr>
        <w:cr/>
        <w:t>Host: video.vtc.vn</w:t>
      </w:r>
      <w:r w:rsidRPr="002506E6">
        <w:rPr>
          <w:rFonts w:asciiTheme="majorHAnsi" w:hAnsiTheme="majorHAnsi" w:cstheme="majorHAnsi"/>
          <w:noProof/>
          <w:color w:val="1F497D" w:themeColor="text2"/>
          <w:sz w:val="26"/>
          <w:szCs w:val="26"/>
          <w:shd w:val="clear" w:color="auto" w:fill="FFFFFF"/>
          <w:lang w:eastAsia="vi-VN"/>
        </w:rPr>
        <w:cr/>
        <w:t>Connection: keep-alive</w:t>
      </w:r>
      <w:r w:rsidRPr="002506E6">
        <w:rPr>
          <w:rFonts w:asciiTheme="majorHAnsi" w:hAnsiTheme="majorHAnsi" w:cstheme="majorHAnsi"/>
          <w:noProof/>
          <w:color w:val="1F497D" w:themeColor="text2"/>
          <w:sz w:val="26"/>
          <w:szCs w:val="26"/>
          <w:shd w:val="clear" w:color="auto" w:fill="FFFFFF"/>
          <w:lang w:eastAsia="vi-VN"/>
        </w:rPr>
        <w:cr/>
        <w:t>Cache-Control: no-cache</w:t>
      </w:r>
      <w:r w:rsidRPr="002506E6">
        <w:rPr>
          <w:rFonts w:asciiTheme="majorHAnsi" w:hAnsiTheme="majorHAnsi" w:cstheme="majorHAnsi"/>
          <w:noProof/>
          <w:color w:val="1F497D" w:themeColor="text2"/>
          <w:sz w:val="26"/>
          <w:szCs w:val="26"/>
          <w:shd w:val="clear" w:color="auto" w:fill="FFFFFF"/>
          <w:lang w:eastAsia="vi-VN"/>
        </w:rPr>
        <w:cr/>
        <w:t>User-Agent: Mozilla/5.0 (Windows NT 6.1; WOW64) AppleWebKit/537.36 (KHTML, like Gecko) coc_coc_browser/44.0 Chrome/38.0.2125.105 Safari/537.36</w:t>
      </w:r>
      <w:r w:rsidRPr="002506E6">
        <w:rPr>
          <w:rFonts w:asciiTheme="majorHAnsi" w:hAnsiTheme="majorHAnsi" w:cstheme="majorHAnsi"/>
          <w:noProof/>
          <w:color w:val="1F497D" w:themeColor="text2"/>
          <w:sz w:val="26"/>
          <w:szCs w:val="26"/>
          <w:shd w:val="clear" w:color="auto" w:fill="FFFFFF"/>
          <w:lang w:eastAsia="vi-VN"/>
        </w:rPr>
        <w:cr/>
        <w:t>Accept: */*</w:t>
      </w:r>
      <w:r w:rsidRPr="002506E6">
        <w:rPr>
          <w:rFonts w:asciiTheme="majorHAnsi" w:hAnsiTheme="majorHAnsi" w:cstheme="majorHAnsi"/>
          <w:noProof/>
          <w:color w:val="1F497D" w:themeColor="text2"/>
          <w:sz w:val="26"/>
          <w:szCs w:val="26"/>
          <w:shd w:val="clear" w:color="auto" w:fill="FFFFFF"/>
          <w:lang w:eastAsia="vi-VN"/>
        </w:rPr>
        <w:cr/>
        <w:t>Referer: http://vtc.vn/ronaldo-toa-sang-real-danh-bai-barca.200.513199.htm</w:t>
      </w:r>
      <w:r w:rsidRPr="002506E6">
        <w:rPr>
          <w:rFonts w:asciiTheme="majorHAnsi" w:hAnsiTheme="majorHAnsi" w:cstheme="majorHAnsi"/>
          <w:noProof/>
          <w:color w:val="1F497D" w:themeColor="text2"/>
          <w:sz w:val="26"/>
          <w:szCs w:val="26"/>
          <w:shd w:val="clear" w:color="auto" w:fill="FFFFFF"/>
          <w:lang w:eastAsia="vi-VN"/>
        </w:rPr>
        <w:cr/>
        <w:t>Accept-Encoding: gzip,deflate,sdch</w:t>
      </w:r>
      <w:r w:rsidRPr="002506E6">
        <w:rPr>
          <w:rFonts w:asciiTheme="majorHAnsi" w:hAnsiTheme="majorHAnsi" w:cstheme="majorHAnsi"/>
          <w:noProof/>
          <w:color w:val="1F497D" w:themeColor="text2"/>
          <w:sz w:val="26"/>
          <w:szCs w:val="26"/>
          <w:shd w:val="clear" w:color="auto" w:fill="FFFFFF"/>
          <w:lang w:eastAsia="vi-VN"/>
        </w:rPr>
        <w:cr/>
        <w:t>Accept-Language: vi-VN,vi;q=0.8,fr-FR;q=0.6,fr;q=0.4,en-US;q=0.2,en;q=0.2</w:t>
      </w:r>
      <w:r w:rsidRPr="002506E6">
        <w:rPr>
          <w:rFonts w:asciiTheme="majorHAnsi" w:hAnsiTheme="majorHAnsi" w:cstheme="majorHAnsi"/>
          <w:noProof/>
          <w:color w:val="1F497D" w:themeColor="text2"/>
          <w:sz w:val="26"/>
          <w:szCs w:val="26"/>
          <w:shd w:val="clear" w:color="auto" w:fill="FFFFFF"/>
          <w:lang w:eastAsia="vi-VN"/>
        </w:rPr>
        <w:cr/>
        <w:t>Cookie: __gads=ID=aa3053fc36368cf8:T=1397981808:S=ALNI_MYBDJf99LLIPAUMMikB7yWT8lo9A; ebNewBandWidth_.vtc.vn=115%3A1403136935368; _gat=1; _ga=GA1.2.1610197356.1408519904</w:t>
      </w:r>
      <w:r w:rsidRPr="002506E6">
        <w:rPr>
          <w:rFonts w:asciiTheme="majorHAnsi" w:hAnsiTheme="majorHAnsi" w:cstheme="majorHAnsi"/>
          <w:noProof/>
          <w:color w:val="1F497D" w:themeColor="text2"/>
          <w:sz w:val="26"/>
          <w:szCs w:val="26"/>
          <w:shd w:val="clear" w:color="auto" w:fill="FFFFFF"/>
          <w:lang w:eastAsia="vi-VN"/>
        </w:rPr>
        <w:cr/>
      </w:r>
    </w:p>
    <w:p w:rsidR="0044613C" w:rsidRPr="002506E6" w:rsidRDefault="0044613C" w:rsidP="0044613C">
      <w:pPr>
        <w:spacing w:line="23" w:lineRule="atLeast"/>
        <w:rPr>
          <w:rFonts w:asciiTheme="majorHAnsi" w:hAnsiTheme="majorHAnsi" w:cstheme="majorHAnsi"/>
          <w:noProof/>
          <w:color w:val="000000"/>
          <w:sz w:val="26"/>
          <w:szCs w:val="26"/>
          <w:shd w:val="clear" w:color="auto" w:fill="FFFFFF"/>
          <w:lang w:val="en-US" w:eastAsia="vi-VN"/>
        </w:rPr>
      </w:pPr>
    </w:p>
    <w:p w:rsidR="008634B0" w:rsidRDefault="008634B0"/>
    <w:sectPr w:rsidR="00863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423C"/>
    <w:multiLevelType w:val="multilevel"/>
    <w:tmpl w:val="8B860A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64D92090"/>
    <w:multiLevelType w:val="hybridMultilevel"/>
    <w:tmpl w:val="6EFE61A4"/>
    <w:lvl w:ilvl="0" w:tplc="1EA6240A">
      <w:start w:val="1"/>
      <w:numFmt w:val="decimal"/>
      <w:lvlText w:val="CHƯƠNG %1:"/>
      <w:lvlJc w:val="left"/>
      <w:pPr>
        <w:ind w:left="1212" w:hanging="360"/>
      </w:pPr>
      <w:rPr>
        <w:rFonts w:hint="default"/>
        <w:sz w:val="36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82003"/>
    <w:multiLevelType w:val="hybridMultilevel"/>
    <w:tmpl w:val="77DCA0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7377C"/>
    <w:multiLevelType w:val="hybridMultilevel"/>
    <w:tmpl w:val="C1E0332E"/>
    <w:lvl w:ilvl="0" w:tplc="C212AC5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3C"/>
    <w:rsid w:val="0044613C"/>
    <w:rsid w:val="008634B0"/>
    <w:rsid w:val="00F8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13C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461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3C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13C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461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3C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Duyee</dc:creator>
  <cp:lastModifiedBy>Duyee</cp:lastModifiedBy>
  <cp:revision>2</cp:revision>
  <dcterms:created xsi:type="dcterms:W3CDTF">2017-10-05T07:54:00Z</dcterms:created>
  <dcterms:modified xsi:type="dcterms:W3CDTF">2017-10-05T08:05:00Z</dcterms:modified>
</cp:coreProperties>
</file>